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15" w:rsidRPr="008C0F6C" w:rsidRDefault="00594315" w:rsidP="00594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ООП НОО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Учебный план 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автономного общеобразовательного учреждения 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Новосибирска «Средняя общеобразовательная школа «Диалог»»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уровень начального общего образования, 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реализуемый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  2021 – 2025 учебных годах </w:t>
      </w:r>
    </w:p>
    <w:p w:rsidR="00594315" w:rsidRDefault="00594315" w:rsidP="00594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315" w:rsidRPr="0079442F" w:rsidRDefault="00594315" w:rsidP="00594315">
      <w:pPr>
        <w:pStyle w:val="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442F">
        <w:rPr>
          <w:rFonts w:ascii="Times New Roman" w:hAnsi="Times New Roman" w:cs="Times New Roman"/>
          <w:sz w:val="24"/>
          <w:szCs w:val="24"/>
        </w:rPr>
        <w:t>У</w:t>
      </w:r>
      <w:r w:rsidRPr="0079442F">
        <w:rPr>
          <w:rFonts w:ascii="Times New Roman" w:hAnsi="Times New Roman" w:cs="Times New Roman"/>
          <w:bCs/>
          <w:sz w:val="24"/>
          <w:szCs w:val="24"/>
        </w:rPr>
        <w:t xml:space="preserve">чебный план на уровень начального общего образования </w:t>
      </w:r>
      <w:r w:rsidRPr="0079442F">
        <w:rPr>
          <w:rFonts w:ascii="Times New Roman" w:hAnsi="Times New Roman" w:cs="Times New Roman"/>
          <w:sz w:val="24"/>
          <w:szCs w:val="24"/>
        </w:rPr>
        <w:t xml:space="preserve">ориентирован на 4-х летний нормативный срок освоения основной образовательной программы начального общего образования (ФГОС НОО) является составной частью 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МАОУ СОШ «Диалог»</w:t>
      </w:r>
      <w:r w:rsidRPr="0079442F">
        <w:rPr>
          <w:rFonts w:ascii="Times New Roman" w:hAnsi="Times New Roman" w:cs="Times New Roman"/>
          <w:sz w:val="24"/>
          <w:szCs w:val="24"/>
        </w:rPr>
        <w:t xml:space="preserve"> и определяет:</w:t>
      </w:r>
    </w:p>
    <w:p w:rsidR="00594315" w:rsidRDefault="00594315" w:rsidP="00594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нагрузки;</w:t>
      </w:r>
    </w:p>
    <w:p w:rsidR="00594315" w:rsidRDefault="00594315" w:rsidP="00594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аудиторной нагрузки (для 1-го класса – 21 час, для  2-4 классов – 23 часа);</w:t>
      </w:r>
    </w:p>
    <w:p w:rsidR="00594315" w:rsidRDefault="00594315" w:rsidP="00594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 и структуру обязательных предметных областей: русский язык и литературное чтение (русский язык, литературное чтение), родной язык и литературное чтение на родном языке (родной (русский) язык и литературное чтение на родном (русском) языке, иностранный язык (английский), математика и информатика (математика и информатика),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</w:t>
      </w:r>
      <w:proofErr w:type="gramEnd"/>
      <w:r>
        <w:rPr>
          <w:rFonts w:ascii="Times New Roman" w:hAnsi="Times New Roman"/>
          <w:sz w:val="24"/>
          <w:szCs w:val="24"/>
        </w:rPr>
        <w:t xml:space="preserve"> (музыка, изобразительное искусство), технология  (технология), физическая культура (физическая культура).</w:t>
      </w:r>
    </w:p>
    <w:p w:rsidR="00594315" w:rsidRPr="00A40D99" w:rsidRDefault="00594315" w:rsidP="0059431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594315" w:rsidRDefault="00594315" w:rsidP="0059431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деятельности, как системы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познавательных </w:t>
      </w:r>
    </w:p>
    <w:p w:rsidR="00594315" w:rsidRDefault="00594315" w:rsidP="0059431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94315" w:rsidRDefault="00594315" w:rsidP="00594315">
      <w:pPr>
        <w:pStyle w:val="a3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универсальных учебных действий;</w:t>
      </w:r>
    </w:p>
    <w:p w:rsidR="00594315" w:rsidRDefault="00594315" w:rsidP="00594315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94315" w:rsidRDefault="00594315" w:rsidP="0059431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учебное время, отводимое на изучение по классам (годам) обучения. Обязательная часть учебного плана отражает содержание образования, которое обеспечивает достижение планируемых результатов современного начального образования:</w:t>
      </w:r>
    </w:p>
    <w:p w:rsidR="00594315" w:rsidRDefault="00594315" w:rsidP="00594315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уровня элементарной грамотности;</w:t>
      </w:r>
    </w:p>
    <w:p w:rsidR="00594315" w:rsidRDefault="00594315" w:rsidP="00594315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универсальными учебными действиями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94315" w:rsidRDefault="00594315" w:rsidP="00594315">
      <w:pPr>
        <w:pStyle w:val="a3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идентичности;</w:t>
      </w:r>
    </w:p>
    <w:p w:rsidR="00594315" w:rsidRDefault="00594315" w:rsidP="00594315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594315" w:rsidRDefault="00594315" w:rsidP="00594315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к продолжению образования на последующих уровнях общего образования;</w:t>
      </w:r>
    </w:p>
    <w:p w:rsidR="00594315" w:rsidRDefault="00594315" w:rsidP="00594315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94315" w:rsidRDefault="00594315" w:rsidP="00594315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время данной части используется на различные виды деятельности по каждому предмету (проектная деятельность, практические и лабораторные занятия, экскурсии и т.д.)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 учитывает и специфику используемых в образовательной деятельности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аккредитацию.</w:t>
      </w:r>
    </w:p>
    <w:p w:rsidR="00594315" w:rsidRDefault="00594315" w:rsidP="00594315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первых классах в соответствии с СанПиН 2.4.2. 2821 – 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Продолжительность учебного года в 1 классе – 33 недели.</w:t>
      </w:r>
    </w:p>
    <w:p w:rsidR="00594315" w:rsidRDefault="00594315" w:rsidP="00594315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Обучение проводится без бального оценивания знаний обучающихся и домашних заданий.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каждый,4 урок проводится  через 45 минут от предыдущего в форме игры, экскурсии, викторины, в ноябре-декабре – по 4 урока по 35 минут каждый); во втором полугодии (январь – май) – по 4 урока по 40 минут каждый.</w:t>
      </w:r>
      <w:proofErr w:type="gramEnd"/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СанПиН 2.4.2. 2821 – 10 проводится не менее 3-х уроков физической культуры в неделю (2 часа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на уровень НОО и 1 час проводится во время проведения внеурочных занятий), предусмотренных в объеме максимально допустимой недельной нагрузки. Продолжительность учебного года во 2-х-4-х классах - 34 учебные недели. Продолжительность урока для 2-х-4-х классов - 40 минут.  Во 2-х-4-х классах начального общего образования – пятидневная учебная неделя. В 1 четверти во 2-х классах обучение проводится без балльного оценивания знаний обучающихся.</w:t>
      </w: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Обязательные предметные области учебного плана</w:t>
      </w:r>
      <w:r>
        <w:rPr>
          <w:rFonts w:ascii="Times New Roman" w:hAnsi="Times New Roman"/>
          <w:sz w:val="24"/>
          <w:szCs w:val="24"/>
        </w:rPr>
        <w:t>: русский язык и литературное чтение, родной язык и литературное чтение на родном языке, иностранные языки,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</w:t>
      </w:r>
      <w:proofErr w:type="gramStart"/>
      <w:r>
        <w:rPr>
          <w:rFonts w:ascii="Times New Roman" w:hAnsi="Times New Roman"/>
          <w:sz w:val="24"/>
          <w:szCs w:val="24"/>
        </w:rPr>
        <w:t>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  <w:proofErr w:type="gramEnd"/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594315" w:rsidRPr="00BC57A5" w:rsidRDefault="00594315" w:rsidP="0059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2F">
        <w:rPr>
          <w:rFonts w:ascii="Times New Roman" w:hAnsi="Times New Roman" w:cs="Times New Roman"/>
          <w:sz w:val="24"/>
          <w:szCs w:val="24"/>
        </w:rPr>
        <w:t xml:space="preserve">В часть, </w:t>
      </w:r>
      <w:r w:rsidRPr="0079442F">
        <w:rPr>
          <w:rFonts w:ascii="Times New Roman" w:hAnsi="Times New Roman" w:cs="Times New Roman"/>
          <w:i/>
          <w:sz w:val="24"/>
          <w:szCs w:val="24"/>
        </w:rPr>
        <w:t xml:space="preserve">формируемую участниками </w:t>
      </w:r>
      <w:r w:rsidRPr="00BC57A5">
        <w:rPr>
          <w:rFonts w:ascii="Times New Roman" w:hAnsi="Times New Roman" w:cs="Times New Roman"/>
          <w:i/>
          <w:sz w:val="24"/>
          <w:szCs w:val="24"/>
        </w:rPr>
        <w:t xml:space="preserve">образовательных отношений, </w:t>
      </w:r>
      <w:r w:rsidRPr="00BC57A5">
        <w:rPr>
          <w:rFonts w:ascii="Times New Roman" w:hAnsi="Times New Roman" w:cs="Times New Roman"/>
          <w:sz w:val="24"/>
          <w:szCs w:val="24"/>
        </w:rPr>
        <w:t xml:space="preserve"> в 1- 4-х классах включены следующие  учебные предметы:</w:t>
      </w:r>
    </w:p>
    <w:p w:rsidR="00594315" w:rsidRDefault="00594315" w:rsidP="00594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«Решение проектных задач» - </w:t>
      </w:r>
      <w:r w:rsidRPr="00A8024E">
        <w:rPr>
          <w:rFonts w:ascii="Times New Roman" w:hAnsi="Times New Roman" w:cs="Times New Roman"/>
          <w:sz w:val="24"/>
          <w:szCs w:val="24"/>
        </w:rPr>
        <w:t>1</w:t>
      </w:r>
      <w:r w:rsidRPr="00907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2C4E">
        <w:rPr>
          <w:rFonts w:ascii="Times New Roman" w:hAnsi="Times New Roman" w:cs="Times New Roman"/>
          <w:sz w:val="24"/>
          <w:szCs w:val="24"/>
        </w:rPr>
        <w:t xml:space="preserve">час  </w:t>
      </w:r>
      <w:r w:rsidRPr="00BC57A5">
        <w:rPr>
          <w:rFonts w:ascii="Times New Roman" w:hAnsi="Times New Roman" w:cs="Times New Roman"/>
          <w:sz w:val="24"/>
          <w:szCs w:val="24"/>
        </w:rPr>
        <w:t xml:space="preserve">в 1-х </w:t>
      </w:r>
      <w:r>
        <w:rPr>
          <w:rFonts w:ascii="Times New Roman" w:hAnsi="Times New Roman" w:cs="Times New Roman"/>
          <w:sz w:val="24"/>
          <w:szCs w:val="24"/>
        </w:rPr>
        <w:t>– 2-х классах;</w:t>
      </w:r>
    </w:p>
    <w:p w:rsidR="00594315" w:rsidRDefault="00594315" w:rsidP="00594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«Финансовая грамотность» - 1 час в 3 – х классах, 0,5 часа в 4 – х классах;</w:t>
      </w:r>
    </w:p>
    <w:p w:rsidR="00594315" w:rsidRDefault="00594315" w:rsidP="00594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«Веселый английский» - 1 час во 2</w:t>
      </w:r>
      <w:r w:rsidRPr="00BC57A5">
        <w:rPr>
          <w:rFonts w:ascii="Times New Roman" w:hAnsi="Times New Roman" w:cs="Times New Roman"/>
          <w:sz w:val="24"/>
          <w:szCs w:val="24"/>
        </w:rPr>
        <w:t xml:space="preserve">-х </w:t>
      </w:r>
      <w:r>
        <w:rPr>
          <w:rFonts w:ascii="Times New Roman" w:hAnsi="Times New Roman" w:cs="Times New Roman"/>
          <w:sz w:val="24"/>
          <w:szCs w:val="24"/>
        </w:rPr>
        <w:t xml:space="preserve">– 4-х </w:t>
      </w:r>
      <w:r w:rsidRPr="00BC57A5">
        <w:rPr>
          <w:rFonts w:ascii="Times New Roman" w:hAnsi="Times New Roman" w:cs="Times New Roman"/>
          <w:sz w:val="24"/>
          <w:szCs w:val="24"/>
        </w:rPr>
        <w:t>классах; в течение учебного года.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«Диалог» гарантирует получение образования на русском языке, государственном языке Российской Федерации, в соответствии с федеральным государственным образовательным стандартом начального общего образования.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МАОУ СОШ «Диалог» осуществляется с учетом потребностей, возможностей обучающихся в очной форме.</w:t>
      </w: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Освоение основной образовательной программы начального общего образования сопровождается промежуточной аттестацией обучающихся, проводимой в формах, определенных учебным планом </w:t>
      </w:r>
      <w:r w:rsidRPr="00FA2C4E">
        <w:rPr>
          <w:rFonts w:ascii="Times New Roman" w:hAnsi="Times New Roman"/>
          <w:sz w:val="24"/>
          <w:szCs w:val="24"/>
        </w:rPr>
        <w:t xml:space="preserve">и в порядке, </w:t>
      </w:r>
      <w:r>
        <w:rPr>
          <w:rFonts w:ascii="Times New Roman" w:hAnsi="Times New Roman"/>
          <w:sz w:val="24"/>
          <w:szCs w:val="24"/>
        </w:rPr>
        <w:t>установленном образовательной организацией.</w:t>
      </w:r>
      <w:proofErr w:type="gramEnd"/>
    </w:p>
    <w:p w:rsidR="00594315" w:rsidRDefault="00594315" w:rsidP="00594315">
      <w:pPr>
        <w:pStyle w:val="Default"/>
        <w:ind w:firstLine="708"/>
        <w:jc w:val="both"/>
      </w:pPr>
      <w:r>
        <w:t xml:space="preserve">В МАОУ СОШ «Диалог» в соответствии с учебным планом определены следующие формы проведения промежуточной аттестации: </w:t>
      </w:r>
    </w:p>
    <w:p w:rsidR="00594315" w:rsidRDefault="00594315" w:rsidP="00594315">
      <w:pPr>
        <w:pStyle w:val="Default"/>
        <w:jc w:val="both"/>
        <w:rPr>
          <w:color w:val="auto"/>
          <w:sz w:val="23"/>
          <w:szCs w:val="23"/>
        </w:rPr>
      </w:pPr>
      <w:r>
        <w:t xml:space="preserve"> - </w:t>
      </w:r>
      <w:r>
        <w:rPr>
          <w:color w:val="auto"/>
          <w:sz w:val="23"/>
          <w:szCs w:val="23"/>
        </w:rPr>
        <w:t xml:space="preserve">письменная проверка – письменный ответ учащегося на один или систему вопросов (заданий). К письменной проверке относятся: контрольные работы, проверочные, творческие работы; письменные отчеты о наблюдениях; письменные ответы на вопросы теста; диктанты, рефераты и </w:t>
      </w:r>
      <w:proofErr w:type="gramStart"/>
      <w:r>
        <w:rPr>
          <w:color w:val="auto"/>
          <w:sz w:val="23"/>
          <w:szCs w:val="23"/>
        </w:rPr>
        <w:t>другое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594315" w:rsidRDefault="00594315" w:rsidP="0059431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устная проверка – устный ответ учащегося на один или систему вопросов в форме ответа на билеты, беседы, собеседования и </w:t>
      </w:r>
      <w:proofErr w:type="gramStart"/>
      <w:r>
        <w:rPr>
          <w:color w:val="auto"/>
          <w:sz w:val="23"/>
          <w:szCs w:val="23"/>
        </w:rPr>
        <w:t>другое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594315" w:rsidRDefault="00594315" w:rsidP="0059431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комбинированная проверка - сочетание письменных и устных форм проверок, творческие работы, защита проектов, творческих проектов. </w:t>
      </w: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 </w:t>
      </w: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315" w:rsidRDefault="00594315" w:rsidP="0059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итоговой оценке выделены две составляющие: 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аттестации обучающихся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594315" w:rsidRDefault="00594315" w:rsidP="00594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594315" w:rsidRDefault="00594315" w:rsidP="00594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  в мае текущего учебного года и направлена на оценку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 </w:t>
      </w:r>
    </w:p>
    <w:p w:rsidR="00594315" w:rsidRDefault="00594315" w:rsidP="00594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итоговой аттестации в 4-х классах: </w:t>
      </w:r>
    </w:p>
    <w:p w:rsidR="00594315" w:rsidRDefault="00594315" w:rsidP="00594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работа на междисциплинарной основе.</w:t>
      </w:r>
    </w:p>
    <w:p w:rsidR="00594315" w:rsidRDefault="00594315" w:rsidP="00594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следующий уровень общего образования.</w:t>
      </w: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8">
        <w:rPr>
          <w:rFonts w:ascii="Times New Roman" w:hAnsi="Times New Roman" w:cs="Times New Roman"/>
          <w:b/>
          <w:sz w:val="24"/>
          <w:szCs w:val="24"/>
        </w:rPr>
        <w:t>Учебный план для 1-4-х классов (ФГОС  НОО)</w:t>
      </w:r>
      <w:r w:rsidRPr="0082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C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1 - 2025</w:t>
      </w:r>
      <w:r w:rsidRPr="008234C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234C4">
        <w:rPr>
          <w:rFonts w:ascii="Times New Roman" w:hAnsi="Times New Roman" w:cs="Times New Roman"/>
          <w:b/>
          <w:sz w:val="24"/>
          <w:szCs w:val="24"/>
        </w:rPr>
        <w:t>од</w:t>
      </w:r>
    </w:p>
    <w:p w:rsidR="00594315" w:rsidRPr="00323AA8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29"/>
        <w:gridCol w:w="1302"/>
        <w:gridCol w:w="1194"/>
        <w:gridCol w:w="1194"/>
        <w:gridCol w:w="1199"/>
        <w:gridCol w:w="1221"/>
        <w:gridCol w:w="7"/>
        <w:gridCol w:w="276"/>
      </w:tblGrid>
      <w:tr w:rsidR="00594315" w:rsidRPr="00323AA8" w:rsidTr="00B6722C">
        <w:trPr>
          <w:gridAfter w:val="2"/>
          <w:wAfter w:w="128" w:type="pct"/>
          <w:trHeight w:val="584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94315" w:rsidRPr="00323AA8" w:rsidTr="00B6722C">
        <w:trPr>
          <w:trHeight w:val="302"/>
        </w:trPr>
        <w:tc>
          <w:tcPr>
            <w:tcW w:w="4872" w:type="pct"/>
            <w:gridSpan w:val="7"/>
            <w:tcBorders>
              <w:right w:val="single" w:sz="4" w:space="0" w:color="auto"/>
            </w:tcBorders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5" w:rsidRPr="00323AA8" w:rsidTr="00B6722C">
        <w:trPr>
          <w:gridAfter w:val="2"/>
          <w:wAfter w:w="128" w:type="pct"/>
          <w:trHeight w:val="422"/>
        </w:trPr>
        <w:tc>
          <w:tcPr>
            <w:tcW w:w="1094" w:type="pct"/>
            <w:vMerge w:val="restar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0" w:type="pct"/>
          </w:tcPr>
          <w:p w:rsidR="00594315" w:rsidRPr="0090708C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16 (540)</w:t>
            </w:r>
          </w:p>
        </w:tc>
      </w:tr>
      <w:tr w:rsidR="00594315" w:rsidRPr="00323AA8" w:rsidTr="00B6722C">
        <w:trPr>
          <w:gridAfter w:val="2"/>
          <w:wAfter w:w="128" w:type="pct"/>
          <w:trHeight w:val="513"/>
        </w:trPr>
        <w:tc>
          <w:tcPr>
            <w:tcW w:w="1094" w:type="pct"/>
            <w:vMerge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0" w:type="pct"/>
          </w:tcPr>
          <w:p w:rsidR="00594315" w:rsidRPr="0090708C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315" w:rsidRPr="00323AA8" w:rsidTr="00B6722C">
        <w:trPr>
          <w:gridAfter w:val="2"/>
          <w:wAfter w:w="128" w:type="pct"/>
          <w:trHeight w:val="513"/>
        </w:trPr>
        <w:tc>
          <w:tcPr>
            <w:tcW w:w="1094" w:type="pct"/>
            <w:vMerge w:val="restar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10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90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42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481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315" w:rsidRPr="00323AA8" w:rsidTr="00B6722C">
        <w:trPr>
          <w:gridAfter w:val="2"/>
          <w:wAfter w:w="128" w:type="pct"/>
          <w:trHeight w:val="513"/>
        </w:trPr>
        <w:tc>
          <w:tcPr>
            <w:tcW w:w="1094" w:type="pct"/>
            <w:vMerge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0.5(16)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2(64)</w:t>
            </w:r>
          </w:p>
        </w:tc>
      </w:tr>
      <w:tr w:rsidR="00594315" w:rsidRPr="00323AA8" w:rsidTr="00B6722C">
        <w:trPr>
          <w:gridAfter w:val="2"/>
          <w:wAfter w:w="128" w:type="pct"/>
          <w:trHeight w:val="486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язык (английский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 (204)</w:t>
            </w:r>
          </w:p>
        </w:tc>
      </w:tr>
      <w:tr w:rsidR="00594315" w:rsidRPr="00323AA8" w:rsidTr="00B6722C">
        <w:trPr>
          <w:gridAfter w:val="2"/>
          <w:wAfter w:w="128" w:type="pct"/>
          <w:trHeight w:val="635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16 (540)</w:t>
            </w:r>
          </w:p>
        </w:tc>
      </w:tr>
      <w:tr w:rsidR="00594315" w:rsidRPr="00323AA8" w:rsidTr="00B6722C">
        <w:trPr>
          <w:gridAfter w:val="2"/>
          <w:wAfter w:w="128" w:type="pct"/>
          <w:trHeight w:val="681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естествознание 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(270)</w:t>
            </w:r>
          </w:p>
        </w:tc>
      </w:tr>
      <w:tr w:rsidR="00594315" w:rsidRPr="00323AA8" w:rsidTr="00B6722C">
        <w:trPr>
          <w:gridAfter w:val="2"/>
          <w:wAfter w:w="128" w:type="pct"/>
          <w:trHeight w:val="493"/>
        </w:trPr>
        <w:tc>
          <w:tcPr>
            <w:tcW w:w="1094" w:type="pct"/>
            <w:vMerge w:val="restar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594315" w:rsidRPr="00323AA8" w:rsidRDefault="00594315" w:rsidP="00B6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594315" w:rsidRPr="00323AA8" w:rsidRDefault="00594315" w:rsidP="00B6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</w:tr>
      <w:tr w:rsidR="00594315" w:rsidRPr="00323AA8" w:rsidTr="00B6722C">
        <w:trPr>
          <w:gridAfter w:val="2"/>
          <w:wAfter w:w="128" w:type="pct"/>
          <w:trHeight w:val="616"/>
        </w:trPr>
        <w:tc>
          <w:tcPr>
            <w:tcW w:w="1094" w:type="pct"/>
            <w:vMerge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590" w:type="pct"/>
            <w:vAlign w:val="center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315" w:rsidRPr="00323AA8" w:rsidTr="00B6722C">
        <w:trPr>
          <w:gridAfter w:val="2"/>
          <w:wAfter w:w="128" w:type="pct"/>
          <w:trHeight w:val="257"/>
        </w:trPr>
        <w:tc>
          <w:tcPr>
            <w:tcW w:w="1094" w:type="pct"/>
            <w:vMerge w:val="restar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594315" w:rsidRPr="00323AA8" w:rsidTr="00B6722C">
        <w:trPr>
          <w:gridAfter w:val="2"/>
          <w:wAfter w:w="128" w:type="pct"/>
          <w:trHeight w:val="257"/>
        </w:trPr>
        <w:tc>
          <w:tcPr>
            <w:tcW w:w="1094" w:type="pct"/>
            <w:vMerge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594315" w:rsidRPr="00323AA8" w:rsidTr="00B6722C">
        <w:trPr>
          <w:gridAfter w:val="2"/>
          <w:wAfter w:w="128" w:type="pct"/>
          <w:trHeight w:val="317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594315" w:rsidRPr="00323AA8" w:rsidTr="00B6722C">
        <w:trPr>
          <w:gridAfter w:val="1"/>
          <w:wAfter w:w="125" w:type="pct"/>
          <w:trHeight w:val="602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594315" w:rsidRPr="00323AA8" w:rsidTr="00B6722C">
        <w:trPr>
          <w:gridAfter w:val="1"/>
          <w:wAfter w:w="125" w:type="pct"/>
          <w:trHeight w:val="635"/>
        </w:trPr>
        <w:tc>
          <w:tcPr>
            <w:tcW w:w="1094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21,5 (731)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(2836,5)</w:t>
            </w:r>
          </w:p>
        </w:tc>
      </w:tr>
      <w:tr w:rsidR="00594315" w:rsidRPr="00323AA8" w:rsidTr="00B6722C">
        <w:trPr>
          <w:gridAfter w:val="1"/>
          <w:wAfter w:w="125" w:type="pct"/>
          <w:trHeight w:val="302"/>
        </w:trPr>
        <w:tc>
          <w:tcPr>
            <w:tcW w:w="4319" w:type="pct"/>
            <w:gridSpan w:val="6"/>
          </w:tcPr>
          <w:p w:rsidR="00594315" w:rsidRPr="00323AA8" w:rsidRDefault="00594315" w:rsidP="00B6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315" w:rsidRPr="00323AA8" w:rsidTr="00B6722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594315" w:rsidRPr="002F0672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315" w:rsidRPr="00323AA8" w:rsidTr="00B6722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594315" w:rsidRPr="002F0672" w:rsidRDefault="00594315" w:rsidP="005943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D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</w:tr>
      <w:tr w:rsidR="00594315" w:rsidRPr="00323AA8" w:rsidTr="00B6722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проектных задач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2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2 (67)</w:t>
            </w:r>
          </w:p>
        </w:tc>
      </w:tr>
      <w:tr w:rsidR="00594315" w:rsidRPr="00323AA8" w:rsidTr="00B6722C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Веселый а</w:t>
            </w:r>
            <w:r w:rsidRPr="004B5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нглийский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94315" w:rsidRPr="00323AA8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315" w:rsidRPr="00323AA8" w:rsidTr="00B6722C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594315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594315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94315" w:rsidRDefault="00594315" w:rsidP="00B6722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315" w:rsidRPr="00323AA8" w:rsidTr="00B6722C">
        <w:trPr>
          <w:gridAfter w:val="2"/>
          <w:wAfter w:w="128" w:type="pct"/>
          <w:trHeight w:val="378"/>
        </w:trPr>
        <w:tc>
          <w:tcPr>
            <w:tcW w:w="2104" w:type="pct"/>
            <w:gridSpan w:val="2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 (202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315" w:rsidRPr="00323AA8" w:rsidTr="00B6722C">
        <w:trPr>
          <w:gridAfter w:val="2"/>
          <w:wAfter w:w="128" w:type="pct"/>
          <w:trHeight w:val="967"/>
        </w:trPr>
        <w:tc>
          <w:tcPr>
            <w:tcW w:w="2104" w:type="pct"/>
            <w:gridSpan w:val="2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0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(693)</w:t>
            </w:r>
          </w:p>
        </w:tc>
        <w:tc>
          <w:tcPr>
            <w:tcW w:w="541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(782)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94315" w:rsidRPr="008234C4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94315" w:rsidRPr="00323AA8" w:rsidRDefault="00594315" w:rsidP="00B672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90 (3039)</w:t>
            </w:r>
          </w:p>
        </w:tc>
      </w:tr>
    </w:tbl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15" w:rsidRDefault="00594315" w:rsidP="00594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B" w:rsidRDefault="001740DB"/>
    <w:p w:rsidR="00CB145F" w:rsidRDefault="00CB145F" w:rsidP="00CB1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1-4-х классов (ФГОС  НОО)</w:t>
      </w:r>
      <w:r w:rsidRPr="0082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C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34C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234C4">
        <w:rPr>
          <w:rFonts w:ascii="Times New Roman" w:hAnsi="Times New Roman" w:cs="Times New Roman"/>
          <w:b/>
          <w:sz w:val="24"/>
          <w:szCs w:val="24"/>
        </w:rPr>
        <w:t>од</w:t>
      </w:r>
    </w:p>
    <w:p w:rsidR="00CB145F" w:rsidRPr="00323AA8" w:rsidRDefault="00CB145F" w:rsidP="00CB1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29"/>
        <w:gridCol w:w="1302"/>
        <w:gridCol w:w="1194"/>
        <w:gridCol w:w="1194"/>
        <w:gridCol w:w="1199"/>
        <w:gridCol w:w="1221"/>
        <w:gridCol w:w="7"/>
        <w:gridCol w:w="276"/>
      </w:tblGrid>
      <w:tr w:rsidR="00CB145F" w:rsidRPr="00323AA8" w:rsidTr="00BF1DDC">
        <w:trPr>
          <w:gridAfter w:val="2"/>
          <w:wAfter w:w="128" w:type="pct"/>
          <w:trHeight w:val="584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B145F" w:rsidRPr="00323AA8" w:rsidTr="00BF1DDC">
        <w:trPr>
          <w:trHeight w:val="302"/>
        </w:trPr>
        <w:tc>
          <w:tcPr>
            <w:tcW w:w="4872" w:type="pct"/>
            <w:gridSpan w:val="7"/>
            <w:tcBorders>
              <w:right w:val="single" w:sz="4" w:space="0" w:color="auto"/>
            </w:tcBorders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F" w:rsidRPr="00323AA8" w:rsidTr="00BF1DDC">
        <w:trPr>
          <w:gridAfter w:val="2"/>
          <w:wAfter w:w="128" w:type="pct"/>
          <w:trHeight w:val="422"/>
        </w:trPr>
        <w:tc>
          <w:tcPr>
            <w:tcW w:w="1094" w:type="pct"/>
            <w:vMerge w:val="restar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0" w:type="pct"/>
          </w:tcPr>
          <w:p w:rsidR="00CB145F" w:rsidRPr="0090708C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16 (540)</w:t>
            </w:r>
          </w:p>
        </w:tc>
      </w:tr>
      <w:tr w:rsidR="00CB145F" w:rsidRPr="00323AA8" w:rsidTr="00BF1DDC">
        <w:trPr>
          <w:gridAfter w:val="2"/>
          <w:wAfter w:w="128" w:type="pct"/>
          <w:trHeight w:val="513"/>
        </w:trPr>
        <w:tc>
          <w:tcPr>
            <w:tcW w:w="1094" w:type="pct"/>
            <w:vMerge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0" w:type="pct"/>
          </w:tcPr>
          <w:p w:rsidR="00CB145F" w:rsidRPr="0090708C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45F" w:rsidRPr="00323AA8" w:rsidTr="00BF1DDC">
        <w:trPr>
          <w:gridAfter w:val="2"/>
          <w:wAfter w:w="128" w:type="pct"/>
          <w:trHeight w:val="513"/>
        </w:trPr>
        <w:tc>
          <w:tcPr>
            <w:tcW w:w="1094" w:type="pct"/>
            <w:vMerge w:val="restar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10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90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Pr="00823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42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481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45F" w:rsidRPr="00323AA8" w:rsidTr="00BF1DDC">
        <w:trPr>
          <w:gridAfter w:val="2"/>
          <w:wAfter w:w="128" w:type="pct"/>
          <w:trHeight w:val="513"/>
        </w:trPr>
        <w:tc>
          <w:tcPr>
            <w:tcW w:w="1094" w:type="pct"/>
            <w:vMerge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0.5(16)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2(64)</w:t>
            </w:r>
          </w:p>
        </w:tc>
      </w:tr>
      <w:tr w:rsidR="00CB145F" w:rsidRPr="00323AA8" w:rsidTr="00BF1DDC">
        <w:trPr>
          <w:gridAfter w:val="2"/>
          <w:wAfter w:w="128" w:type="pct"/>
          <w:trHeight w:val="486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язык (английский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 (204)</w:t>
            </w:r>
          </w:p>
        </w:tc>
      </w:tr>
      <w:tr w:rsidR="00CB145F" w:rsidRPr="00323AA8" w:rsidTr="00BF1DDC">
        <w:trPr>
          <w:gridAfter w:val="2"/>
          <w:wAfter w:w="128" w:type="pct"/>
          <w:trHeight w:val="635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16 (540)</w:t>
            </w:r>
          </w:p>
        </w:tc>
      </w:tr>
      <w:tr w:rsidR="00CB145F" w:rsidRPr="00323AA8" w:rsidTr="00BF1DDC">
        <w:trPr>
          <w:gridAfter w:val="2"/>
          <w:wAfter w:w="128" w:type="pct"/>
          <w:trHeight w:val="681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естествознание 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(270)</w:t>
            </w:r>
          </w:p>
        </w:tc>
      </w:tr>
      <w:tr w:rsidR="00CB145F" w:rsidRPr="00323AA8" w:rsidTr="00BF1DDC">
        <w:trPr>
          <w:gridAfter w:val="2"/>
          <w:wAfter w:w="128" w:type="pct"/>
          <w:trHeight w:val="493"/>
        </w:trPr>
        <w:tc>
          <w:tcPr>
            <w:tcW w:w="1094" w:type="pct"/>
            <w:vMerge w:val="restar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CB145F" w:rsidRPr="00323AA8" w:rsidRDefault="00CB145F" w:rsidP="00BF1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CB145F" w:rsidRPr="00323AA8" w:rsidRDefault="00CB145F" w:rsidP="00B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</w:tr>
      <w:tr w:rsidR="00CB145F" w:rsidRPr="00323AA8" w:rsidTr="00BF1DDC">
        <w:trPr>
          <w:gridAfter w:val="2"/>
          <w:wAfter w:w="128" w:type="pct"/>
          <w:trHeight w:val="616"/>
        </w:trPr>
        <w:tc>
          <w:tcPr>
            <w:tcW w:w="1094" w:type="pct"/>
            <w:vMerge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590" w:type="pct"/>
            <w:vAlign w:val="center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145F" w:rsidRPr="00323AA8" w:rsidTr="00BF1DDC">
        <w:trPr>
          <w:gridAfter w:val="2"/>
          <w:wAfter w:w="128" w:type="pct"/>
          <w:trHeight w:val="257"/>
        </w:trPr>
        <w:tc>
          <w:tcPr>
            <w:tcW w:w="1094" w:type="pct"/>
            <w:vMerge w:val="restar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CB145F" w:rsidRPr="00323AA8" w:rsidTr="00BF1DDC">
        <w:trPr>
          <w:gridAfter w:val="2"/>
          <w:wAfter w:w="128" w:type="pct"/>
          <w:trHeight w:val="257"/>
        </w:trPr>
        <w:tc>
          <w:tcPr>
            <w:tcW w:w="1094" w:type="pct"/>
            <w:vMerge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CB145F" w:rsidRPr="00323AA8" w:rsidTr="00BF1DDC">
        <w:trPr>
          <w:gridAfter w:val="2"/>
          <w:wAfter w:w="128" w:type="pct"/>
          <w:trHeight w:val="317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CB145F" w:rsidRPr="00323AA8" w:rsidTr="00BF1DDC">
        <w:trPr>
          <w:gridAfter w:val="1"/>
          <w:wAfter w:w="125" w:type="pct"/>
          <w:trHeight w:val="602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CB145F" w:rsidRPr="00323AA8" w:rsidTr="00BF1DDC">
        <w:trPr>
          <w:gridAfter w:val="1"/>
          <w:wAfter w:w="125" w:type="pct"/>
          <w:trHeight w:val="635"/>
        </w:trPr>
        <w:tc>
          <w:tcPr>
            <w:tcW w:w="1094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21,5 (731)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(2836,5)</w:t>
            </w:r>
          </w:p>
        </w:tc>
      </w:tr>
      <w:tr w:rsidR="00CB145F" w:rsidRPr="00323AA8" w:rsidTr="00BF1DDC">
        <w:trPr>
          <w:gridAfter w:val="1"/>
          <w:wAfter w:w="125" w:type="pct"/>
          <w:trHeight w:val="302"/>
        </w:trPr>
        <w:tc>
          <w:tcPr>
            <w:tcW w:w="4319" w:type="pct"/>
            <w:gridSpan w:val="6"/>
          </w:tcPr>
          <w:p w:rsidR="00CB145F" w:rsidRPr="00323AA8" w:rsidRDefault="00CB145F" w:rsidP="00BF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5F" w:rsidRPr="00323AA8" w:rsidTr="00BF1DD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CB145F" w:rsidRPr="002F0672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5F" w:rsidRPr="00323AA8" w:rsidTr="00BF1DD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CB145F" w:rsidRPr="002F0672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  <w:bookmarkStart w:id="0" w:name="_GoBack"/>
            <w:bookmarkEnd w:id="0"/>
            <w:r w:rsidRPr="00594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D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</w:tr>
      <w:tr w:rsidR="00CB145F" w:rsidRPr="00323AA8" w:rsidTr="00BF1DDC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проектных задач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2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2 (67)</w:t>
            </w:r>
          </w:p>
        </w:tc>
      </w:tr>
      <w:tr w:rsidR="00CB145F" w:rsidRPr="00323AA8" w:rsidTr="00BF1DDC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Веселый а</w:t>
            </w:r>
            <w:r w:rsidRPr="004B5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нглийский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45F" w:rsidRPr="00323AA8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45F" w:rsidRPr="00323AA8" w:rsidTr="00BF1DDC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CB145F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CB145F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45F" w:rsidRDefault="00CB145F" w:rsidP="00BF1DD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5F" w:rsidRPr="00323AA8" w:rsidTr="00BF1DDC">
        <w:trPr>
          <w:gridAfter w:val="2"/>
          <w:wAfter w:w="128" w:type="pct"/>
          <w:trHeight w:val="378"/>
        </w:trPr>
        <w:tc>
          <w:tcPr>
            <w:tcW w:w="2104" w:type="pct"/>
            <w:gridSpan w:val="2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 (202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45F" w:rsidRPr="00323AA8" w:rsidTr="00BF1DDC">
        <w:trPr>
          <w:gridAfter w:val="2"/>
          <w:wAfter w:w="128" w:type="pct"/>
          <w:trHeight w:val="967"/>
        </w:trPr>
        <w:tc>
          <w:tcPr>
            <w:tcW w:w="2104" w:type="pct"/>
            <w:gridSpan w:val="2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0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(693)</w:t>
            </w:r>
          </w:p>
        </w:tc>
        <w:tc>
          <w:tcPr>
            <w:tcW w:w="541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(782)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B145F" w:rsidRPr="008234C4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CB145F" w:rsidRPr="00323AA8" w:rsidRDefault="00CB145F" w:rsidP="00BF1D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90 (3039)</w:t>
            </w:r>
          </w:p>
        </w:tc>
      </w:tr>
    </w:tbl>
    <w:p w:rsidR="00CB145F" w:rsidRDefault="00CB145F" w:rsidP="00CB1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5F" w:rsidRDefault="00CB145F" w:rsidP="00CB1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5F" w:rsidRPr="00CB145F" w:rsidRDefault="00CB145F" w:rsidP="00CB1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5F" w:rsidRDefault="00CB145F"/>
    <w:sectPr w:rsidR="00CB145F" w:rsidSect="00594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E58F1"/>
    <w:multiLevelType w:val="hybridMultilevel"/>
    <w:tmpl w:val="DFB257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4C257BDE"/>
    <w:multiLevelType w:val="hybridMultilevel"/>
    <w:tmpl w:val="0432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01F4ABC"/>
    <w:multiLevelType w:val="hybridMultilevel"/>
    <w:tmpl w:val="0ABAE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E4DDC"/>
    <w:multiLevelType w:val="hybridMultilevel"/>
    <w:tmpl w:val="67A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A7"/>
    <w:rsid w:val="001740DB"/>
    <w:rsid w:val="002A0613"/>
    <w:rsid w:val="00594315"/>
    <w:rsid w:val="00625E63"/>
    <w:rsid w:val="009E0FA7"/>
    <w:rsid w:val="00C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4315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9431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4315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594315"/>
  </w:style>
  <w:style w:type="paragraph" w:customStyle="1" w:styleId="Default">
    <w:name w:val="Default"/>
    <w:rsid w:val="0059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4315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9431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4315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594315"/>
  </w:style>
  <w:style w:type="paragraph" w:customStyle="1" w:styleId="Default">
    <w:name w:val="Default"/>
    <w:rsid w:val="0059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2021-06-16T06:36:00Z</dcterms:created>
  <dcterms:modified xsi:type="dcterms:W3CDTF">2021-08-05T09:28:00Z</dcterms:modified>
</cp:coreProperties>
</file>